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88" w:rsidRDefault="00545888" w:rsidP="00545888">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КАЗЁННОЕ ОБЩЕОБРАЗОВАТЕЛЬНОЕ УЧРЕЖДЕНИЕ "РАКИТОВСКАЯ СРЕДНЯЯ ОБЩЕОБРАЗОВАТЕЛЬНАЯ ШКОЛА" МИХАЙЛОВСКОГО РАЙОНА АЛТАЙСКОГО КРАЯ, ИНН 2258002736</w:t>
      </w:r>
    </w:p>
    <w:p w:rsidR="00545888" w:rsidRDefault="00545888" w:rsidP="00545888">
      <w:pPr>
        <w:pStyle w:val="a4"/>
        <w:jc w:val="center"/>
        <w:rPr>
          <w:sz w:val="20"/>
          <w:szCs w:val="20"/>
        </w:rPr>
      </w:pPr>
      <w:r>
        <w:rPr>
          <w:i/>
          <w:iCs/>
          <w:sz w:val="20"/>
          <w:szCs w:val="20"/>
        </w:rPr>
        <w:t xml:space="preserve">Итоговые значения </w:t>
      </w:r>
      <w:proofErr w:type="gramStart"/>
      <w:r>
        <w:rPr>
          <w:i/>
          <w:iCs/>
          <w:sz w:val="20"/>
          <w:szCs w:val="20"/>
        </w:rPr>
        <w:t>критериев оценки качества условий образовательной деятельности</w:t>
      </w:r>
      <w:proofErr w:type="gramEnd"/>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47"/>
        <w:gridCol w:w="1748"/>
        <w:gridCol w:w="1747"/>
        <w:gridCol w:w="1748"/>
        <w:gridCol w:w="1747"/>
        <w:gridCol w:w="1748"/>
      </w:tblGrid>
      <w:tr w:rsidR="00545888" w:rsidTr="00545888">
        <w:trPr>
          <w:trHeight w:val="20"/>
          <w:tblHeader/>
        </w:trPr>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45888" w:rsidRDefault="0054588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45888" w:rsidRDefault="0054588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45888" w:rsidRDefault="0054588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45888" w:rsidRDefault="0054588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45888" w:rsidRDefault="0054588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545888" w:rsidRDefault="0054588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Итоговая оценка по организации</w:t>
            </w:r>
          </w:p>
        </w:tc>
      </w:tr>
      <w:tr w:rsidR="00545888" w:rsidTr="00545888">
        <w:trPr>
          <w:trHeight w:val="64"/>
        </w:trPr>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545888" w:rsidRDefault="00545888">
            <w:pPr>
              <w:spacing w:after="0"/>
              <w:jc w:val="center"/>
              <w:rPr>
                <w:rFonts w:ascii="Times New Roman" w:hAnsi="Times New Roman" w:cs="Times New Roman"/>
                <w:sz w:val="20"/>
                <w:szCs w:val="20"/>
              </w:rPr>
            </w:pPr>
            <w:r>
              <w:rPr>
                <w:rFonts w:ascii="Times New Roman" w:hAnsi="Times New Roman" w:cs="Times New Roman"/>
              </w:rPr>
              <w:t>93</w:t>
            </w:r>
          </w:p>
        </w:tc>
        <w:tc>
          <w:tcPr>
            <w:tcW w:w="17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545888" w:rsidRDefault="00545888">
            <w:pPr>
              <w:spacing w:after="0"/>
              <w:jc w:val="center"/>
              <w:rPr>
                <w:rFonts w:ascii="Times New Roman" w:hAnsi="Times New Roman" w:cs="Times New Roman"/>
                <w:sz w:val="20"/>
                <w:szCs w:val="20"/>
              </w:rPr>
            </w:pPr>
            <w:r>
              <w:rPr>
                <w:rFonts w:ascii="Times New Roman" w:hAnsi="Times New Roman" w:cs="Times New Roman"/>
              </w:rPr>
              <w:t>92,5</w:t>
            </w:r>
          </w:p>
        </w:tc>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545888" w:rsidRDefault="00545888">
            <w:pPr>
              <w:spacing w:after="0"/>
              <w:jc w:val="center"/>
              <w:rPr>
                <w:rFonts w:ascii="Times New Roman" w:hAnsi="Times New Roman" w:cs="Times New Roman"/>
                <w:sz w:val="20"/>
                <w:szCs w:val="20"/>
              </w:rPr>
            </w:pPr>
            <w:r>
              <w:rPr>
                <w:rFonts w:ascii="Times New Roman" w:hAnsi="Times New Roman" w:cs="Times New Roman"/>
              </w:rPr>
              <w:t>76</w:t>
            </w:r>
          </w:p>
        </w:tc>
        <w:tc>
          <w:tcPr>
            <w:tcW w:w="17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545888" w:rsidRDefault="00545888">
            <w:pPr>
              <w:spacing w:after="0"/>
              <w:jc w:val="center"/>
              <w:rPr>
                <w:rFonts w:ascii="Times New Roman" w:hAnsi="Times New Roman" w:cs="Times New Roman"/>
                <w:sz w:val="20"/>
                <w:szCs w:val="20"/>
              </w:rPr>
            </w:pPr>
            <w:r>
              <w:rPr>
                <w:rFonts w:ascii="Times New Roman" w:hAnsi="Times New Roman" w:cs="Times New Roman"/>
              </w:rPr>
              <w:t>90,4</w:t>
            </w:r>
          </w:p>
        </w:tc>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545888" w:rsidRDefault="00545888">
            <w:pPr>
              <w:spacing w:after="0"/>
              <w:jc w:val="center"/>
              <w:rPr>
                <w:rFonts w:ascii="Times New Roman" w:hAnsi="Times New Roman" w:cs="Times New Roman"/>
                <w:sz w:val="20"/>
                <w:szCs w:val="20"/>
              </w:rPr>
            </w:pPr>
            <w:r>
              <w:rPr>
                <w:rFonts w:ascii="Times New Roman" w:hAnsi="Times New Roman" w:cs="Times New Roman"/>
              </w:rPr>
              <w:t>88</w:t>
            </w:r>
          </w:p>
        </w:tc>
        <w:tc>
          <w:tcPr>
            <w:tcW w:w="17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545888" w:rsidRDefault="00545888">
            <w:pPr>
              <w:spacing w:after="0"/>
              <w:jc w:val="center"/>
              <w:rPr>
                <w:rFonts w:ascii="Times New Roman" w:hAnsi="Times New Roman" w:cs="Times New Roman"/>
                <w:sz w:val="20"/>
                <w:szCs w:val="20"/>
              </w:rPr>
            </w:pPr>
            <w:r>
              <w:rPr>
                <w:rFonts w:ascii="Times New Roman" w:hAnsi="Times New Roman" w:cs="Times New Roman"/>
              </w:rPr>
              <w:t>87,98</w:t>
            </w:r>
          </w:p>
        </w:tc>
      </w:tr>
      <w:tr w:rsidR="00545888" w:rsidTr="00545888">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hideMark/>
          </w:tcPr>
          <w:p w:rsidR="00545888" w:rsidRDefault="00545888">
            <w:pPr>
              <w:spacing w:after="0"/>
              <w:rPr>
                <w:rFonts w:ascii="Times New Roman" w:hAnsi="Times New Roman" w:cs="Times New Roman"/>
                <w:i/>
                <w:iCs/>
                <w:sz w:val="20"/>
                <w:szCs w:val="20"/>
              </w:rPr>
            </w:pPr>
            <w:r>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rsidR="00545888" w:rsidRDefault="00545888" w:rsidP="00545888">
      <w:pPr>
        <w:pStyle w:val="a4"/>
        <w:spacing w:before="120" w:after="120"/>
        <w:rPr>
          <w:i/>
          <w:iCs/>
        </w:rPr>
      </w:pPr>
      <w:r>
        <w:rPr>
          <w:i/>
          <w:iCs/>
        </w:rPr>
        <w:t>Замечания и рекомендации</w:t>
      </w:r>
    </w:p>
    <w:p w:rsidR="00545888" w:rsidRDefault="00545888" w:rsidP="00545888">
      <w:pPr>
        <w:pStyle w:val="a4"/>
        <w:jc w:val="both"/>
      </w:pPr>
      <w:proofErr w:type="gramStart"/>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t>. Необходимо представить следующую информацию:</w:t>
      </w:r>
    </w:p>
    <w:p w:rsidR="00545888" w:rsidRDefault="00545888" w:rsidP="00545888">
      <w:pPr>
        <w:pStyle w:val="a4"/>
        <w:jc w:val="both"/>
        <w:rPr>
          <w:b/>
          <w:bCs/>
        </w:rPr>
      </w:pPr>
      <w:r>
        <w:rPr>
          <w:b/>
          <w:bCs/>
        </w:rPr>
        <w:t>Сайт:</w:t>
      </w:r>
    </w:p>
    <w:tbl>
      <w:tblPr>
        <w:tblW w:w="0" w:type="dxa"/>
        <w:tblCellMar>
          <w:left w:w="0" w:type="dxa"/>
          <w:right w:w="0" w:type="dxa"/>
        </w:tblCellMar>
        <w:tblLook w:val="04A0"/>
      </w:tblPr>
      <w:tblGrid>
        <w:gridCol w:w="9371"/>
      </w:tblGrid>
      <w:tr w:rsidR="00545888" w:rsidTr="0054588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545888" w:rsidRDefault="00545888">
            <w:pPr>
              <w:spacing w:after="0" w:line="240" w:lineRule="auto"/>
              <w:rPr>
                <w:rFonts w:ascii="Times New Roman" w:eastAsia="Times New Roman" w:hAnsi="Times New Roman" w:cs="Times New Roman"/>
                <w:sz w:val="24"/>
                <w:szCs w:val="24"/>
                <w:lang w:eastAsia="ru-RU" w:bidi="th-TH"/>
              </w:rPr>
            </w:pPr>
            <w:r>
              <w:rPr>
                <w:rFonts w:ascii="Times New Roman" w:eastAsia="Times New Roman" w:hAnsi="Times New Roman" w:cs="Times New Roman"/>
                <w:sz w:val="24"/>
                <w:szCs w:val="24"/>
                <w:lang w:eastAsia="ru-RU" w:bidi="th-TH"/>
              </w:rPr>
              <w:t>Наличие и функционирование раздела «Часто задаваемые вопросы»</w:t>
            </w:r>
          </w:p>
        </w:tc>
      </w:tr>
      <w:tr w:rsidR="00545888" w:rsidTr="0054588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545888" w:rsidRDefault="00545888">
            <w:pPr>
              <w:spacing w:after="0" w:line="240" w:lineRule="auto"/>
              <w:rPr>
                <w:rFonts w:ascii="Times New Roman" w:eastAsia="Times New Roman" w:hAnsi="Times New Roman" w:cs="Times New Roman"/>
                <w:sz w:val="24"/>
                <w:szCs w:val="24"/>
                <w:lang w:eastAsia="ru-RU" w:bidi="th-TH"/>
              </w:rPr>
            </w:pPr>
            <w:r>
              <w:rPr>
                <w:rFonts w:ascii="Times New Roman" w:eastAsia="Times New Roman" w:hAnsi="Times New Roman" w:cs="Times New Roman"/>
                <w:sz w:val="24"/>
                <w:szCs w:val="24"/>
                <w:lang w:eastAsia="ru-RU"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545888" w:rsidTr="0054588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545888" w:rsidRDefault="00545888">
            <w:pPr>
              <w:spacing w:after="0" w:line="240" w:lineRule="auto"/>
              <w:rPr>
                <w:rFonts w:ascii="Times New Roman" w:eastAsia="Times New Roman" w:hAnsi="Times New Roman" w:cs="Times New Roman"/>
                <w:sz w:val="24"/>
                <w:szCs w:val="24"/>
                <w:lang w:eastAsia="ru-RU" w:bidi="th-TH"/>
              </w:rPr>
            </w:pPr>
            <w:r>
              <w:rPr>
                <w:rFonts w:ascii="Times New Roman" w:eastAsia="Times New Roman" w:hAnsi="Times New Roman" w:cs="Times New Roman"/>
                <w:sz w:val="24"/>
                <w:szCs w:val="24"/>
                <w:lang w:eastAsia="ru-RU" w:bidi="th-TH"/>
              </w:rPr>
              <w:t>Информация об описании образовательных программ с приложением их копий</w:t>
            </w:r>
          </w:p>
        </w:tc>
      </w:tr>
      <w:tr w:rsidR="00545888" w:rsidTr="0054588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545888" w:rsidRDefault="00545888">
            <w:pPr>
              <w:spacing w:after="0" w:line="240" w:lineRule="auto"/>
              <w:rPr>
                <w:rFonts w:ascii="Times New Roman" w:eastAsia="Times New Roman" w:hAnsi="Times New Roman" w:cs="Times New Roman"/>
                <w:sz w:val="24"/>
                <w:szCs w:val="24"/>
                <w:lang w:eastAsia="ru-RU" w:bidi="th-TH"/>
              </w:rPr>
            </w:pPr>
            <w:r>
              <w:rPr>
                <w:rFonts w:ascii="Times New Roman" w:eastAsia="Times New Roman" w:hAnsi="Times New Roman" w:cs="Times New Roman"/>
                <w:sz w:val="24"/>
                <w:szCs w:val="24"/>
                <w:lang w:eastAsia="ru-RU" w:bidi="th-TH"/>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545888" w:rsidTr="0054588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545888" w:rsidRDefault="00545888">
            <w:pPr>
              <w:spacing w:after="0" w:line="240" w:lineRule="auto"/>
              <w:rPr>
                <w:rFonts w:ascii="Times New Roman" w:eastAsia="Times New Roman" w:hAnsi="Times New Roman" w:cs="Times New Roman"/>
                <w:sz w:val="24"/>
                <w:szCs w:val="24"/>
                <w:lang w:eastAsia="ru-RU" w:bidi="th-TH"/>
              </w:rPr>
            </w:pPr>
            <w:r>
              <w:rPr>
                <w:rFonts w:ascii="Times New Roman" w:eastAsia="Times New Roman" w:hAnsi="Times New Roman" w:cs="Times New Roman"/>
                <w:sz w:val="24"/>
                <w:szCs w:val="24"/>
                <w:lang w:eastAsia="ru-RU" w:bidi="th-TH"/>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545888" w:rsidTr="0054588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545888" w:rsidRDefault="00545888">
            <w:pPr>
              <w:spacing w:after="0" w:line="240" w:lineRule="auto"/>
              <w:rPr>
                <w:rFonts w:ascii="Times New Roman" w:eastAsia="Times New Roman" w:hAnsi="Times New Roman" w:cs="Times New Roman"/>
                <w:sz w:val="24"/>
                <w:szCs w:val="24"/>
                <w:lang w:eastAsia="ru-RU" w:bidi="th-TH"/>
              </w:rPr>
            </w:pPr>
            <w:proofErr w:type="gramStart"/>
            <w:r>
              <w:rPr>
                <w:rFonts w:ascii="Times New Roman" w:eastAsia="Times New Roman" w:hAnsi="Times New Roman" w:cs="Times New Roman"/>
                <w:sz w:val="24"/>
                <w:szCs w:val="24"/>
                <w:lang w:eastAsia="ru-RU" w:bidi="th-TH"/>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w:t>
            </w:r>
            <w:proofErr w:type="gramEnd"/>
            <w:r>
              <w:rPr>
                <w:rFonts w:ascii="Times New Roman" w:eastAsia="Times New Roman" w:hAnsi="Times New Roman" w:cs="Times New Roman"/>
                <w:sz w:val="24"/>
                <w:szCs w:val="24"/>
                <w:lang w:eastAsia="ru-RU" w:bidi="th-TH"/>
              </w:rPr>
              <w:t xml:space="preserve"> места проведения практической подготовки </w:t>
            </w:r>
            <w:proofErr w:type="gramStart"/>
            <w:r>
              <w:rPr>
                <w:rFonts w:ascii="Times New Roman" w:eastAsia="Times New Roman" w:hAnsi="Times New Roman" w:cs="Times New Roman"/>
                <w:sz w:val="24"/>
                <w:szCs w:val="24"/>
                <w:lang w:eastAsia="ru-RU" w:bidi="th-TH"/>
              </w:rPr>
              <w:t>обучающихся</w:t>
            </w:r>
            <w:proofErr w:type="gramEnd"/>
            <w:r>
              <w:rPr>
                <w:rFonts w:ascii="Times New Roman" w:eastAsia="Times New Roman" w:hAnsi="Times New Roman" w:cs="Times New Roman"/>
                <w:sz w:val="24"/>
                <w:szCs w:val="24"/>
                <w:lang w:eastAsia="ru-RU" w:bidi="th-TH"/>
              </w:rPr>
              <w:t>; места проведения государственной итоговой аттестации в приложении к лицензии на осуществление</w:t>
            </w:r>
          </w:p>
        </w:tc>
      </w:tr>
      <w:tr w:rsidR="00545888" w:rsidTr="0054588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545888" w:rsidRDefault="00545888">
            <w:pPr>
              <w:spacing w:after="0" w:line="240" w:lineRule="auto"/>
              <w:rPr>
                <w:rFonts w:ascii="Times New Roman" w:eastAsia="Times New Roman" w:hAnsi="Times New Roman" w:cs="Times New Roman"/>
                <w:sz w:val="24"/>
                <w:szCs w:val="24"/>
                <w:lang w:eastAsia="ru-RU" w:bidi="th-TH"/>
              </w:rPr>
            </w:pPr>
            <w:r>
              <w:rPr>
                <w:rFonts w:ascii="Times New Roman" w:eastAsia="Times New Roman" w:hAnsi="Times New Roman" w:cs="Times New Roman"/>
                <w:sz w:val="24"/>
                <w:szCs w:val="24"/>
                <w:lang w:eastAsia="ru-RU" w:bidi="th-TH"/>
              </w:rPr>
              <w:t>Информация о поступлении финансовых и материальных средств и об их расходовании по итогам финансового года</w:t>
            </w:r>
          </w:p>
        </w:tc>
      </w:tr>
    </w:tbl>
    <w:p w:rsidR="00545888" w:rsidRDefault="00545888" w:rsidP="00545888">
      <w:pPr>
        <w:pStyle w:val="a4"/>
        <w:jc w:val="both"/>
        <w:rPr>
          <w:b/>
          <w:bCs/>
        </w:rPr>
      </w:pPr>
      <w:r>
        <w:rPr>
          <w:b/>
          <w:bCs/>
        </w:rPr>
        <w:t>Стенд:</w:t>
      </w:r>
    </w:p>
    <w:p w:rsidR="00545888" w:rsidRDefault="00545888" w:rsidP="00545888">
      <w:pPr>
        <w:pStyle w:val="a4"/>
        <w:jc w:val="both"/>
      </w:pPr>
      <w:r>
        <w:t>Недостатки не выявлены</w:t>
      </w:r>
    </w:p>
    <w:p w:rsidR="00545888" w:rsidRDefault="00545888" w:rsidP="00545888">
      <w:pPr>
        <w:pStyle w:val="a4"/>
        <w:spacing w:before="120"/>
        <w:jc w:val="both"/>
      </w:pPr>
      <w:r>
        <w:lastRenderedPageBreak/>
        <w:t xml:space="preserve">По критерию «Доступность образовательной деятельности для инвалидов» в организации </w:t>
      </w:r>
      <w:proofErr w:type="gramStart"/>
      <w:r>
        <w:t>отсутствуют ряд условий</w:t>
      </w:r>
      <w:proofErr w:type="gramEnd"/>
      <w:r>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371"/>
      </w:tblGrid>
      <w:tr w:rsidR="00545888" w:rsidTr="0054588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545888" w:rsidRDefault="00545888">
            <w:pPr>
              <w:spacing w:after="0" w:line="240" w:lineRule="auto"/>
              <w:rPr>
                <w:rFonts w:ascii="Times New Roman" w:eastAsia="Times New Roman" w:hAnsi="Times New Roman" w:cs="Times New Roman"/>
                <w:sz w:val="24"/>
                <w:szCs w:val="24"/>
                <w:lang w:eastAsia="ru-RU" w:bidi="th-TH"/>
              </w:rPr>
            </w:pPr>
            <w:r>
              <w:rPr>
                <w:rFonts w:ascii="Times New Roman" w:eastAsia="Times New Roman" w:hAnsi="Times New Roman" w:cs="Times New Roman"/>
                <w:sz w:val="24"/>
                <w:szCs w:val="24"/>
                <w:lang w:eastAsia="ru-RU" w:bidi="th-TH"/>
              </w:rPr>
              <w:t>Наличие выделенных стоянок для автотранспортных средств инвалидов</w:t>
            </w:r>
          </w:p>
        </w:tc>
      </w:tr>
      <w:tr w:rsidR="00545888" w:rsidTr="0054588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545888" w:rsidRDefault="00545888">
            <w:pPr>
              <w:spacing w:after="0" w:line="240" w:lineRule="auto"/>
              <w:rPr>
                <w:rFonts w:ascii="Times New Roman" w:eastAsia="Times New Roman" w:hAnsi="Times New Roman" w:cs="Times New Roman"/>
                <w:sz w:val="24"/>
                <w:szCs w:val="24"/>
                <w:lang w:eastAsia="ru-RU" w:bidi="th-TH"/>
              </w:rPr>
            </w:pPr>
            <w:r>
              <w:rPr>
                <w:rFonts w:ascii="Times New Roman" w:eastAsia="Times New Roman" w:hAnsi="Times New Roman" w:cs="Times New Roman"/>
                <w:sz w:val="24"/>
                <w:szCs w:val="24"/>
                <w:lang w:eastAsia="ru-RU" w:bidi="th-TH"/>
              </w:rPr>
              <w:t>Наличие специально оборудованных санитарно-гигиенических помещений в организации</w:t>
            </w:r>
          </w:p>
        </w:tc>
      </w:tr>
      <w:tr w:rsidR="00545888" w:rsidTr="0054588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545888" w:rsidRDefault="00545888">
            <w:pPr>
              <w:spacing w:after="0" w:line="240" w:lineRule="auto"/>
              <w:rPr>
                <w:rFonts w:ascii="Times New Roman" w:eastAsia="Times New Roman" w:hAnsi="Times New Roman" w:cs="Times New Roman"/>
                <w:sz w:val="24"/>
                <w:szCs w:val="24"/>
                <w:lang w:eastAsia="ru-RU" w:bidi="th-TH"/>
              </w:rPr>
            </w:pPr>
            <w:r>
              <w:rPr>
                <w:rFonts w:ascii="Times New Roman" w:eastAsia="Times New Roman" w:hAnsi="Times New Roman" w:cs="Times New Roman"/>
                <w:sz w:val="24"/>
                <w:szCs w:val="24"/>
                <w:lang w:eastAsia="ru-RU" w:bidi="th-TH"/>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lang w:eastAsia="ru-RU" w:bidi="th-TH"/>
              </w:rPr>
              <w:t>сурдопереводчика</w:t>
            </w:r>
            <w:proofErr w:type="spellEnd"/>
            <w:r>
              <w:rPr>
                <w:rFonts w:ascii="Times New Roman" w:eastAsia="Times New Roman" w:hAnsi="Times New Roman" w:cs="Times New Roman"/>
                <w:sz w:val="24"/>
                <w:szCs w:val="24"/>
                <w:lang w:eastAsia="ru-RU" w:bidi="th-TH"/>
              </w:rPr>
              <w:t xml:space="preserve"> (</w:t>
            </w:r>
            <w:proofErr w:type="spellStart"/>
            <w:r>
              <w:rPr>
                <w:rFonts w:ascii="Times New Roman" w:eastAsia="Times New Roman" w:hAnsi="Times New Roman" w:cs="Times New Roman"/>
                <w:sz w:val="24"/>
                <w:szCs w:val="24"/>
                <w:lang w:eastAsia="ru-RU" w:bidi="th-TH"/>
              </w:rPr>
              <w:t>тифлосурдопереводчика</w:t>
            </w:r>
            <w:proofErr w:type="spellEnd"/>
            <w:r>
              <w:rPr>
                <w:rFonts w:ascii="Times New Roman" w:eastAsia="Times New Roman" w:hAnsi="Times New Roman" w:cs="Times New Roman"/>
                <w:sz w:val="24"/>
                <w:szCs w:val="24"/>
                <w:lang w:eastAsia="ru-RU" w:bidi="th-TH"/>
              </w:rPr>
              <w:t>)</w:t>
            </w:r>
          </w:p>
        </w:tc>
      </w:tr>
    </w:tbl>
    <w:p w:rsidR="00545888" w:rsidRDefault="00545888" w:rsidP="00545888">
      <w:pPr>
        <w:pStyle w:val="a4"/>
        <w:rPr>
          <w:b/>
          <w:bCs/>
        </w:rPr>
      </w:pPr>
      <w:r>
        <w:rPr>
          <w:b/>
          <w:bCs/>
        </w:rPr>
        <w:t xml:space="preserve">По следующим критериям в ходе посещения недостатки не выявлены: </w:t>
      </w:r>
    </w:p>
    <w:p w:rsidR="00545888" w:rsidRDefault="00545888" w:rsidP="00545888">
      <w:pPr>
        <w:pStyle w:val="a4"/>
      </w:pPr>
      <w:r>
        <w:t>«Комфортность условий, в которых осуществляется образовательная деятельность»</w:t>
      </w:r>
    </w:p>
    <w:p w:rsidR="00545888" w:rsidRDefault="00545888" w:rsidP="00545888">
      <w:pPr>
        <w:pStyle w:val="a4"/>
      </w:pPr>
      <w:r>
        <w:t>«Доброжелательность, вежливость работников организации»</w:t>
      </w:r>
    </w:p>
    <w:p w:rsidR="00545888" w:rsidRDefault="00545888" w:rsidP="00545888">
      <w:pPr>
        <w:pStyle w:val="a4"/>
      </w:pPr>
      <w:r>
        <w:t xml:space="preserve">«Удовлетворенность условиями осуществления образовательной деятельности организаций» </w:t>
      </w:r>
    </w:p>
    <w:p w:rsidR="00545888" w:rsidRDefault="00545888" w:rsidP="00545888">
      <w:pPr>
        <w:spacing w:before="120" w:after="120"/>
        <w:jc w:val="center"/>
        <w:rPr>
          <w:rFonts w:ascii="Times New Roman" w:hAnsi="Times New Roman" w:cs="Times New Roman"/>
          <w:b/>
          <w:bCs/>
          <w:sz w:val="24"/>
          <w:szCs w:val="24"/>
        </w:rPr>
      </w:pPr>
    </w:p>
    <w:p w:rsidR="00E74AF1" w:rsidRDefault="00E74AF1"/>
    <w:sectPr w:rsidR="00E74AF1" w:rsidSect="00E74A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45888"/>
    <w:rsid w:val="00072FCB"/>
    <w:rsid w:val="002272F9"/>
    <w:rsid w:val="00340914"/>
    <w:rsid w:val="00545888"/>
    <w:rsid w:val="00D927E4"/>
    <w:rsid w:val="00E74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88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72FCB"/>
    <w:rPr>
      <w:b/>
      <w:bC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semiHidden/>
    <w:unhideWhenUsed/>
    <w:qFormat/>
    <w:rsid w:val="00072FCB"/>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aliases w:val="основа,Без интервала1"/>
    <w:link w:val="a6"/>
    <w:uiPriority w:val="1"/>
    <w:qFormat/>
    <w:rsid w:val="00072FCB"/>
    <w:pPr>
      <w:spacing w:after="0" w:line="240" w:lineRule="auto"/>
      <w:contextualSpacing/>
    </w:pPr>
    <w:rPr>
      <w:rFonts w:ascii="Calibri" w:eastAsia="Calibri" w:hAnsi="Calibri" w:cs="Times New Roman"/>
    </w:rPr>
  </w:style>
  <w:style w:type="character" w:customStyle="1" w:styleId="a6">
    <w:name w:val="Без интервала Знак"/>
    <w:aliases w:val="основа Знак,Без интервала1 Знак"/>
    <w:link w:val="a5"/>
    <w:uiPriority w:val="1"/>
    <w:locked/>
    <w:rsid w:val="00072FC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345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FokinaTP</dc:creator>
  <cp:keywords/>
  <dc:description/>
  <cp:lastModifiedBy>FokinaTP</cp:lastModifiedBy>
  <cp:revision>3</cp:revision>
  <dcterms:created xsi:type="dcterms:W3CDTF">2025-01-30T03:59:00Z</dcterms:created>
  <dcterms:modified xsi:type="dcterms:W3CDTF">2025-01-30T04:00:00Z</dcterms:modified>
</cp:coreProperties>
</file>